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404"/>
      </w:tblGrid>
      <w:tr w:rsidR="00661FFF" w:rsidRPr="00BB6F30" w14:paraId="692CF3CB" w14:textId="77777777" w:rsidTr="00B010C8">
        <w:trPr>
          <w:trHeight w:val="1411"/>
        </w:trPr>
        <w:tc>
          <w:tcPr>
            <w:tcW w:w="4956" w:type="dxa"/>
          </w:tcPr>
          <w:p w14:paraId="6877044B" w14:textId="77777777" w:rsidR="00661FFF" w:rsidRPr="00BB6F30" w:rsidRDefault="00661FFF" w:rsidP="00B010C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  <w:lang w:val="ro-RO"/>
                <w14:ligatures w14:val="none"/>
              </w:rPr>
            </w:pPr>
            <w:r w:rsidRPr="00BB6F30">
              <w:rPr>
                <w:rFonts w:ascii="Calibri" w:eastAsia="Calibri" w:hAnsi="Calibri" w:cs="Times New Roman"/>
                <w:noProof/>
                <w:sz w:val="22"/>
                <w:szCs w:val="22"/>
                <w:lang w:val="ro-RO"/>
                <w14:ligatures w14:val="none"/>
              </w:rPr>
              <w:drawing>
                <wp:inline distT="0" distB="0" distL="0" distR="0" wp14:anchorId="7C91B498" wp14:editId="7CCA231A">
                  <wp:extent cx="3002280" cy="632460"/>
                  <wp:effectExtent l="0" t="0" r="7620" b="0"/>
                  <wp:docPr id="8163898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38ECA2C3" w14:textId="77777777" w:rsidR="00661FFF" w:rsidRPr="00BB6F30" w:rsidRDefault="00661FFF" w:rsidP="00B010C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  <w:lang w:val="ro-RO"/>
                <w14:ligatures w14:val="none"/>
              </w:rPr>
            </w:pPr>
            <w:r w:rsidRPr="00BB6F30">
              <w:rPr>
                <w:rFonts w:ascii="Calibri" w:eastAsia="Calibri" w:hAnsi="Calibri" w:cs="Times New Roman"/>
                <w:noProof/>
                <w:sz w:val="22"/>
                <w:szCs w:val="22"/>
                <w:lang w:val="ro-RO"/>
                <w14:ligatures w14:val="none"/>
              </w:rPr>
              <w:drawing>
                <wp:anchor distT="0" distB="0" distL="114300" distR="114300" simplePos="0" relativeHeight="251659264" behindDoc="1" locked="0" layoutInCell="1" allowOverlap="1" wp14:anchorId="71B18E42" wp14:editId="43AB76E2">
                  <wp:simplePos x="0" y="0"/>
                  <wp:positionH relativeFrom="margin">
                    <wp:posOffset>1607820</wp:posOffset>
                  </wp:positionH>
                  <wp:positionV relativeFrom="paragraph">
                    <wp:posOffset>-149860</wp:posOffset>
                  </wp:positionV>
                  <wp:extent cx="991235" cy="971550"/>
                  <wp:effectExtent l="0" t="0" r="0" b="0"/>
                  <wp:wrapNone/>
                  <wp:docPr id="6956769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7" t="15091" r="72090" b="10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D73D6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:lang w:val="ro-RO"/>
          <w14:ligatures w14:val="none"/>
        </w:rPr>
        <w:t xml:space="preserve">FOND: </w:t>
      </w: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>Fondul Social European+</w:t>
      </w:r>
    </w:p>
    <w:p w14:paraId="7EA1C203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:lang w:val="ro-RO"/>
          <w14:ligatures w14:val="none"/>
        </w:rPr>
        <w:t>Program:</w:t>
      </w: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 xml:space="preserve"> Program Educație și Ocupare</w:t>
      </w:r>
    </w:p>
    <w:p w14:paraId="1E9CF529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:lang w:val="ro-RO"/>
          <w14:ligatures w14:val="none"/>
        </w:rPr>
        <w:t>Prioritate:</w:t>
      </w: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 xml:space="preserve"> P8.Creșterea accesibilității, atractivității și calității învățământului profesional și tehnic</w:t>
      </w:r>
    </w:p>
    <w:p w14:paraId="0675FA58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:lang w:val="ro-RO"/>
          <w14:ligatures w14:val="none"/>
        </w:rPr>
        <w:t>Obiectiv specific:</w:t>
      </w: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7711AA47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:lang w:val="ro-RO"/>
          <w14:ligatures w14:val="none"/>
        </w:rPr>
        <w:t>Apel de proiecte:</w:t>
      </w: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 xml:space="preserve"> Adaptarea serviciilor educaționale adresate elevilor și personalului didactic din ÎPT– Stagii de practică pentru elevi_Regiuni mai putin dezvoltate</w:t>
      </w:r>
    </w:p>
    <w:p w14:paraId="7BBE5B5A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:lang w:val="ro-RO"/>
          <w14:ligatures w14:val="none"/>
        </w:rPr>
        <w:t>Titlu proiect:</w:t>
      </w: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 xml:space="preserve"> </w:t>
      </w: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:lang w:val="ro-RO"/>
          <w14:ligatures w14:val="none"/>
        </w:rPr>
        <w:t>Practica Educațională Îmbunătățită: Un Proiect pentru Dezvoltarea Tinerilor</w:t>
      </w:r>
    </w:p>
    <w:p w14:paraId="50C38BBF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 xml:space="preserve">Cod SMIS: </w:t>
      </w:r>
      <w:r w:rsidRPr="00661FFF">
        <w:rPr>
          <w:rFonts w:ascii="Calibri" w:eastAsia="Times New Roman" w:hAnsi="Calibri" w:cs="Calibri"/>
          <w:b/>
          <w:bCs/>
          <w:kern w:val="0"/>
          <w:sz w:val="16"/>
          <w:szCs w:val="16"/>
          <w14:ligatures w14:val="none"/>
        </w:rPr>
        <w:t>316928</w:t>
      </w:r>
    </w:p>
    <w:p w14:paraId="78D5088F" w14:textId="77777777" w:rsidR="00661FFF" w:rsidRPr="00661FFF" w:rsidRDefault="00661FFF" w:rsidP="00661FF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</w:pPr>
      <w:r w:rsidRPr="00661FFF">
        <w:rPr>
          <w:rFonts w:ascii="Calibri" w:eastAsia="Times New Roman" w:hAnsi="Calibri" w:cs="Calibri"/>
          <w:kern w:val="0"/>
          <w:sz w:val="16"/>
          <w:szCs w:val="16"/>
          <w:lang w:val="ro-RO"/>
          <w14:ligatures w14:val="none"/>
        </w:rPr>
        <w:t>Contract de finanţare nr.  G2024-79867/14.11.2024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4086"/>
      </w:tblGrid>
      <w:tr w:rsidR="00661FFF" w:rsidRPr="00661FFF" w14:paraId="001C0796" w14:textId="77777777" w:rsidTr="00B010C8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3E8D" w14:textId="77777777" w:rsidR="00661FFF" w:rsidRPr="00661FFF" w:rsidRDefault="00661FFF" w:rsidP="00661FF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val="ro-RO"/>
                <w14:ligatures w14:val="none"/>
              </w:rPr>
            </w:pP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7094" w14:textId="77777777" w:rsidR="00661FFF" w:rsidRPr="00661FFF" w:rsidRDefault="00661FFF" w:rsidP="00661FFF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  <w:t>Aprobat,</w:t>
            </w:r>
          </w:p>
          <w:p w14:paraId="330DB0F0" w14:textId="77777777" w:rsidR="00661FFF" w:rsidRPr="00661FFF" w:rsidRDefault="00661FFF" w:rsidP="00661FFF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  <w:t>Manager proiect,</w:t>
            </w:r>
          </w:p>
          <w:p w14:paraId="2F49B27E" w14:textId="77777777" w:rsidR="00661FFF" w:rsidRPr="00661FFF" w:rsidRDefault="00661FFF" w:rsidP="00661FFF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  <w:t>Nicolae Livia-Marinela</w:t>
            </w:r>
          </w:p>
          <w:p w14:paraId="3951544E" w14:textId="77777777" w:rsidR="00661FFF" w:rsidRPr="00661FFF" w:rsidRDefault="00661FFF" w:rsidP="00661FFF">
            <w:pPr>
              <w:spacing w:after="0" w:line="240" w:lineRule="auto"/>
              <w:ind w:left="1476" w:hanging="1476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val="ro-RO"/>
                <w14:ligatures w14:val="none"/>
              </w:rPr>
            </w:pPr>
          </w:p>
        </w:tc>
      </w:tr>
      <w:tr w:rsidR="00661FFF" w:rsidRPr="00661FFF" w14:paraId="7910B66C" w14:textId="77777777" w:rsidTr="00B010C8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B166" w14:textId="77777777" w:rsidR="00661FFF" w:rsidRPr="00661FFF" w:rsidRDefault="00661FFF" w:rsidP="00661FF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Times New Roman" w:hAnsi="Calibri" w:cs="Calibri"/>
                <w:kern w:val="0"/>
                <w:sz w:val="16"/>
                <w:szCs w:val="16"/>
                <w:lang w:val="ro-RO"/>
                <w14:ligatures w14:val="none"/>
              </w:rPr>
              <w:t>Întocmit,</w:t>
            </w:r>
          </w:p>
          <w:p w14:paraId="2EB180D5" w14:textId="77777777" w:rsidR="00661FFF" w:rsidRPr="00661FFF" w:rsidRDefault="00661FFF" w:rsidP="00661FF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Times New Roman" w:hAnsi="Calibri" w:cs="Calibri"/>
                <w:kern w:val="0"/>
                <w:sz w:val="16"/>
                <w:szCs w:val="16"/>
                <w:lang w:val="ro-RO"/>
                <w14:ligatures w14:val="none"/>
              </w:rPr>
              <w:t>Tutore practică,</w:t>
            </w:r>
          </w:p>
          <w:p w14:paraId="6AA82705" w14:textId="77777777" w:rsidR="00661FFF" w:rsidRPr="00661FFF" w:rsidRDefault="00661FFF" w:rsidP="00661FF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val="ro-RO"/>
                <w14:ligatures w14:val="none"/>
              </w:rPr>
              <w:t>Stanciu Carmen-Simona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DB22" w14:textId="77777777" w:rsidR="00661FFF" w:rsidRPr="00661FFF" w:rsidRDefault="00661FFF" w:rsidP="00661FFF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  <w:t>Avizat,</w:t>
            </w:r>
          </w:p>
          <w:p w14:paraId="72FC8BE7" w14:textId="77777777" w:rsidR="00661FFF" w:rsidRPr="00661FFF" w:rsidRDefault="00661FFF" w:rsidP="00661FFF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  <w:t>Coordonator profesori,</w:t>
            </w:r>
          </w:p>
          <w:p w14:paraId="5D9013FA" w14:textId="77777777" w:rsidR="00661FFF" w:rsidRPr="00661FFF" w:rsidRDefault="00661FFF" w:rsidP="00661FFF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</w:pPr>
            <w:r w:rsidRPr="00661FFF">
              <w:rPr>
                <w:rFonts w:ascii="Calibri" w:eastAsia="Calibri" w:hAnsi="Calibri" w:cs="Times New Roman"/>
                <w:sz w:val="16"/>
                <w:szCs w:val="16"/>
                <w:lang w:val="ro-RO"/>
                <w14:ligatures w14:val="none"/>
              </w:rPr>
              <w:t>Pavel Anca</w:t>
            </w:r>
          </w:p>
          <w:p w14:paraId="7B5B4FC8" w14:textId="77777777" w:rsidR="00661FFF" w:rsidRPr="00661FFF" w:rsidRDefault="00661FFF" w:rsidP="00661FF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val="ro-RO"/>
                <w14:ligatures w14:val="none"/>
              </w:rPr>
            </w:pPr>
          </w:p>
        </w:tc>
      </w:tr>
    </w:tbl>
    <w:p w14:paraId="4C777302" w14:textId="77777777" w:rsidR="00661FFF" w:rsidRDefault="00661FFF" w:rsidP="00661FFF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</w:p>
    <w:p w14:paraId="32FFC72B" w14:textId="543E1E86" w:rsidR="00661FFF" w:rsidRPr="00661FFF" w:rsidRDefault="00661FFF" w:rsidP="00661FFF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Test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grilă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–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Defecte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și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remedieri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la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instalațiile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electrice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de J.T.</w:t>
      </w:r>
    </w:p>
    <w:p w14:paraId="0042F90B" w14:textId="61AC888F" w:rsid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1. Care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este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prima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etapă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înainte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</w:t>
      </w:r>
      <w:proofErr w:type="gram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</w:t>
      </w:r>
      <w:proofErr w:type="gram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interveni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la un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echipament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electric de J.T.?</w:t>
      </w:r>
    </w:p>
    <w:p w14:paraId="6774B0E9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458D6F1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Curățarea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echipamentului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Verificarea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temperaturii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componentelor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Deconectarea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alimentării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Strângerea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conexiunilor</w:t>
      </w:r>
      <w:proofErr w:type="spellEnd"/>
    </w:p>
    <w:p w14:paraId="47E853A0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F3A9B03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2. Ce instrument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folosește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pentru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verificarea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lipsei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tensiunii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0659CAEA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Multimetru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digital</w:t>
      </w: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Detector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Presă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papuci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Megohmetru</w:t>
      </w:r>
      <w:proofErr w:type="spellEnd"/>
    </w:p>
    <w:p w14:paraId="57E22F67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A1A32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 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indică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regulă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o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izolație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deteriorată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cablurilor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0D5BC9EE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Supraincălzire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mecanică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Scurtcircuit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posibil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mare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decât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normal</w:t>
      </w: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Consum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redus</w:t>
      </w:r>
      <w:proofErr w:type="spellEnd"/>
    </w:p>
    <w:p w14:paraId="37296E61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5E7A2B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4. Cu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verifică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rezistența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izolație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unui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conductor?</w:t>
      </w:r>
    </w:p>
    <w:p w14:paraId="64817AC4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Voltmetru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Wattmetru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Megohmetru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Termometru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infraroșu</w:t>
      </w:r>
      <w:proofErr w:type="spellEnd"/>
    </w:p>
    <w:p w14:paraId="7C584719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4FA56A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5. 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măsură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când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identifică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un conductor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rupt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4889C925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elimină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protecția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diferențială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înlocuiește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se reface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îmbinarea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crește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alimentare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unge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conductorul</w:t>
      </w:r>
      <w:proofErr w:type="spellEnd"/>
    </w:p>
    <w:p w14:paraId="3DE3B2D1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F67106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6. Un contact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slăbit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la un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tablou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electric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poate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duce la:</w:t>
      </w:r>
    </w:p>
    <w:p w14:paraId="515AD230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Răcire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excesivă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Scădere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locală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și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încălzire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Izolație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îmbunătățită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Creșterea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randamentului</w:t>
      </w:r>
      <w:proofErr w:type="spellEnd"/>
    </w:p>
    <w:p w14:paraId="06952B3A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3E6191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7.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Oxidarea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la borne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remediază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prin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0831C142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Vopsire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Curățare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și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strângere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Izolare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cu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bandă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adezivă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Adăugarea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ulei</w:t>
      </w:r>
      <w:proofErr w:type="spellEnd"/>
    </w:p>
    <w:p w14:paraId="7FDC20AF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CFC2B0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8. O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siguranță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fuzibilă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topită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înlocuiește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cu:</w:t>
      </w:r>
    </w:p>
    <w:p w14:paraId="5EBA3772" w14:textId="28EDF485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Orice model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compatibil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fizic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Una cu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curent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nominal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mare</w:t>
      </w: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Una cu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aceleași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caracteristici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nominale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Un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releu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termic</w:t>
      </w:r>
      <w:proofErr w:type="spellEnd"/>
    </w:p>
    <w:p w14:paraId="2DC121EE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83F651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7438DC1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F1772D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9. 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poate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provoca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declanșarea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unui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întreruptor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automat?</w:t>
      </w:r>
    </w:p>
    <w:p w14:paraId="1075E878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Conexiuni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strânse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corect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Suprasarcină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scurtcircuit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Temperatura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scăzută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mediului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constantă</w:t>
      </w:r>
      <w:proofErr w:type="spellEnd"/>
    </w:p>
    <w:p w14:paraId="42A7A959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6640575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10. 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componentă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verifică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la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motoarele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electrice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J.T. cu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colector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16322662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Condensatorul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pornire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Periile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colectoare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Balastul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Transformatorul</w:t>
      </w:r>
      <w:proofErr w:type="spellEnd"/>
    </w:p>
    <w:p w14:paraId="0A3F54BF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CF73F04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11. Ce defect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indică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o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decolorare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</w:t>
      </w:r>
      <w:proofErr w:type="gram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izolației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la un conductor?</w:t>
      </w:r>
    </w:p>
    <w:p w14:paraId="543945E2" w14:textId="33E92CD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Lipsă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Supraincălzire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Umiditate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Curent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slab</w:t>
      </w:r>
    </w:p>
    <w:p w14:paraId="63F6CD7E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43AC93E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12. Ce tip de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măsurătoare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indică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prezența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unui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scurtcircuit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pe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linie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4E4716B4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Continuitate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zero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între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fază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și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Rezistență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foarte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mare</w:t>
      </w: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gol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Oscilații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frecvență</w:t>
      </w:r>
      <w:proofErr w:type="spellEnd"/>
    </w:p>
    <w:p w14:paraId="545BB0DD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3EE6A9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13. 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operație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NU se face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-un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tablou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electric sub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tensiune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4023B11E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Strângerea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bornelor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Măsurarea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tensiunii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Citirea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etichetelor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Verificarea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vizuală</w:t>
      </w:r>
      <w:proofErr w:type="spellEnd"/>
    </w:p>
    <w:p w14:paraId="0DCC1F68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44EAFEE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14. 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reprezintă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protecția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RCD?</w:t>
      </w:r>
    </w:p>
    <w:p w14:paraId="49C003BE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Releu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pentru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pornirea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motoarelor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Protecție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supratensiune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Protecție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diferențială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curenți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scurgere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Convertor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</w:t>
      </w:r>
      <w:proofErr w:type="spellEnd"/>
    </w:p>
    <w:p w14:paraId="665C7866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15. Cum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remediază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cel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corect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un conductor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ars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-o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priză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0483BBDF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a)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izolează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peste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zona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arsă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înlocuiește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conductorul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se reface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conexiunea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răcește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zona cu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aer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adaugă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încă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priză</w:t>
      </w:r>
      <w:proofErr w:type="spellEnd"/>
    </w:p>
    <w:p w14:paraId="534E8FA3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CB132E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16. Ce defect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este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indicat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o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lumină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care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pâlpâie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aleatoriu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25ABBC41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Conexiune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slabă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contact imperfect</w:t>
      </w: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Supratensiune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constantă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Balast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supradimensionat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Frecvență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electrică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instabilă</w:t>
      </w:r>
      <w:proofErr w:type="spellEnd"/>
    </w:p>
    <w:p w14:paraId="17E3CE17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861DCB5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17. Ce instrument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folosește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pentru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măsura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curentul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sarcină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fără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întreruperea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circuitului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6D5CF673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Megohmetru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Cleste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ampermetric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Ohmetru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d) Tester RCD</w:t>
      </w:r>
    </w:p>
    <w:p w14:paraId="7AAE52B3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2678CCB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18. 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semn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indică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un defect la un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condensator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pornire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14:paraId="79911AB0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Motorul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pornește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foarte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rapid</w:t>
      </w: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Motorul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bâzâie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și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nu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pornește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Crește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tensiunea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instalație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Siguranța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nu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topește</w:t>
      </w:r>
      <w:proofErr w:type="spellEnd"/>
    </w:p>
    <w:p w14:paraId="14E5F695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B9D510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19. Ce se face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după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orice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intervenție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-o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instalație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J.T.?</w:t>
      </w:r>
    </w:p>
    <w:p w14:paraId="4A2F9BDB" w14:textId="77777777" w:rsid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pornește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imediat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alimentarea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verifică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continuitatea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izolația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și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funcționarea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șterge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echipamentul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Se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dezactivează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protecțiile</w:t>
      </w:r>
      <w:proofErr w:type="spellEnd"/>
    </w:p>
    <w:p w14:paraId="620E28BF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7B009E" w14:textId="77777777" w:rsidR="00661FFF" w:rsidRPr="00661FFF" w:rsidRDefault="00661FFF" w:rsidP="00661FF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20. De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se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folosesc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procedurile</w:t>
      </w:r>
      <w:proofErr w:type="spellEnd"/>
      <w:r w:rsidRPr="00661F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LOTO (lock-out/tag-out)?</w:t>
      </w:r>
    </w:p>
    <w:p w14:paraId="4CD381FE" w14:textId="77777777" w:rsidR="00661FFF" w:rsidRPr="00661FFF" w:rsidRDefault="00661FFF" w:rsidP="00661FF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Pentru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economisi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energie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b)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Pentru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evita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utilizarea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sculelor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c)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Pentru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preveni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realimentarea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accidentală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circuitului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d)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Pentru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reduce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numărul</w:t>
      </w:r>
      <w:proofErr w:type="spellEnd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661FF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cabluri</w:t>
      </w:r>
      <w:proofErr w:type="spellEnd"/>
    </w:p>
    <w:p w14:paraId="0B8E3175" w14:textId="77777777" w:rsidR="00661FFF" w:rsidRDefault="00661FFF" w:rsidP="00661FFF">
      <w:pPr>
        <w:spacing w:after="0" w:line="276" w:lineRule="auto"/>
        <w:rPr>
          <w:b/>
          <w:bCs/>
          <w:sz w:val="28"/>
          <w:szCs w:val="28"/>
        </w:rPr>
      </w:pPr>
      <w:r w:rsidRPr="00661FFF">
        <w:rPr>
          <w:b/>
          <w:bCs/>
          <w:sz w:val="28"/>
          <w:szCs w:val="28"/>
        </w:rPr>
        <w:lastRenderedPageBreak/>
        <w:t xml:space="preserve">Barem de </w:t>
      </w:r>
      <w:proofErr w:type="spellStart"/>
      <w:r w:rsidRPr="00661FFF">
        <w:rPr>
          <w:b/>
          <w:bCs/>
          <w:sz w:val="28"/>
          <w:szCs w:val="28"/>
        </w:rPr>
        <w:t>corectare</w:t>
      </w:r>
      <w:proofErr w:type="spellEnd"/>
      <w:r w:rsidRPr="00661FFF">
        <w:rPr>
          <w:b/>
          <w:bCs/>
          <w:sz w:val="28"/>
          <w:szCs w:val="28"/>
        </w:rPr>
        <w:t xml:space="preserve"> – Test </w:t>
      </w:r>
      <w:proofErr w:type="spellStart"/>
      <w:r w:rsidRPr="00661FFF">
        <w:rPr>
          <w:b/>
          <w:bCs/>
          <w:sz w:val="28"/>
          <w:szCs w:val="28"/>
        </w:rPr>
        <w:t>grilă</w:t>
      </w:r>
      <w:proofErr w:type="spellEnd"/>
      <w:r w:rsidRPr="00661FFF">
        <w:rPr>
          <w:b/>
          <w:bCs/>
          <w:sz w:val="28"/>
          <w:szCs w:val="28"/>
        </w:rPr>
        <w:t xml:space="preserve"> J.T.</w:t>
      </w:r>
    </w:p>
    <w:p w14:paraId="1075C49F" w14:textId="77777777" w:rsidR="00661FFF" w:rsidRPr="00661FFF" w:rsidRDefault="00661FFF" w:rsidP="00661FFF">
      <w:pPr>
        <w:spacing w:after="0" w:line="276" w:lineRule="auto"/>
        <w:rPr>
          <w:b/>
          <w:bCs/>
          <w:sz w:val="28"/>
          <w:szCs w:val="28"/>
        </w:rPr>
      </w:pPr>
    </w:p>
    <w:p w14:paraId="690C0E39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c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Deconectarea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alimentării</w:t>
      </w:r>
      <w:proofErr w:type="spellEnd"/>
    </w:p>
    <w:p w14:paraId="0E8A8DCE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Detector de </w:t>
      </w:r>
      <w:proofErr w:type="spellStart"/>
      <w:r w:rsidRPr="00661FFF">
        <w:rPr>
          <w:sz w:val="28"/>
          <w:szCs w:val="28"/>
        </w:rPr>
        <w:t>tensiune</w:t>
      </w:r>
      <w:proofErr w:type="spellEnd"/>
    </w:p>
    <w:p w14:paraId="746EDD4B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Scurtcircuit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posibil</w:t>
      </w:r>
      <w:proofErr w:type="spellEnd"/>
    </w:p>
    <w:p w14:paraId="5C2C6EB2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c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Megohmetru</w:t>
      </w:r>
      <w:proofErr w:type="spellEnd"/>
    </w:p>
    <w:p w14:paraId="2F9F8499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Se </w:t>
      </w:r>
      <w:proofErr w:type="spellStart"/>
      <w:r w:rsidRPr="00661FFF">
        <w:rPr>
          <w:sz w:val="28"/>
          <w:szCs w:val="28"/>
        </w:rPr>
        <w:t>înlocuiește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sau</w:t>
      </w:r>
      <w:proofErr w:type="spellEnd"/>
      <w:r w:rsidRPr="00661FFF">
        <w:rPr>
          <w:sz w:val="28"/>
          <w:szCs w:val="28"/>
        </w:rPr>
        <w:t xml:space="preserve"> se reface </w:t>
      </w:r>
      <w:proofErr w:type="spellStart"/>
      <w:r w:rsidRPr="00661FFF">
        <w:rPr>
          <w:sz w:val="28"/>
          <w:szCs w:val="28"/>
        </w:rPr>
        <w:t>îmbinarea</w:t>
      </w:r>
      <w:proofErr w:type="spellEnd"/>
    </w:p>
    <w:p w14:paraId="15AEA492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Scădere</w:t>
      </w:r>
      <w:proofErr w:type="spellEnd"/>
      <w:r w:rsidRPr="00661FFF">
        <w:rPr>
          <w:sz w:val="28"/>
          <w:szCs w:val="28"/>
        </w:rPr>
        <w:t xml:space="preserve"> de </w:t>
      </w:r>
      <w:proofErr w:type="spellStart"/>
      <w:r w:rsidRPr="00661FFF">
        <w:rPr>
          <w:sz w:val="28"/>
          <w:szCs w:val="28"/>
        </w:rPr>
        <w:t>tensiune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locală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și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încălzire</w:t>
      </w:r>
      <w:proofErr w:type="spellEnd"/>
    </w:p>
    <w:p w14:paraId="67EC3759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Curățare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și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strângere</w:t>
      </w:r>
      <w:proofErr w:type="spellEnd"/>
    </w:p>
    <w:p w14:paraId="6C144804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c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Aceleași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caracteristici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nominale</w:t>
      </w:r>
      <w:proofErr w:type="spellEnd"/>
    </w:p>
    <w:p w14:paraId="611BB6DD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Suprasarcină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sau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scurtcircuit</w:t>
      </w:r>
      <w:proofErr w:type="spellEnd"/>
    </w:p>
    <w:p w14:paraId="7F432E66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Periile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colectoare</w:t>
      </w:r>
      <w:proofErr w:type="spellEnd"/>
    </w:p>
    <w:p w14:paraId="4F57F165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Supraincălzire</w:t>
      </w:r>
      <w:proofErr w:type="spellEnd"/>
    </w:p>
    <w:p w14:paraId="7BD490B8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a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Continuitate</w:t>
      </w:r>
      <w:proofErr w:type="spellEnd"/>
      <w:r w:rsidRPr="00661FFF">
        <w:rPr>
          <w:sz w:val="28"/>
          <w:szCs w:val="28"/>
        </w:rPr>
        <w:t xml:space="preserve"> zero </w:t>
      </w:r>
      <w:proofErr w:type="spellStart"/>
      <w:r w:rsidRPr="00661FFF">
        <w:rPr>
          <w:sz w:val="28"/>
          <w:szCs w:val="28"/>
        </w:rPr>
        <w:t>între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fază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și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nul</w:t>
      </w:r>
      <w:proofErr w:type="spellEnd"/>
    </w:p>
    <w:p w14:paraId="24C0EBAA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a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Strângerea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bornelor</w:t>
      </w:r>
      <w:proofErr w:type="spellEnd"/>
    </w:p>
    <w:p w14:paraId="181DA650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c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Protecție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diferențială</w:t>
      </w:r>
      <w:proofErr w:type="spellEnd"/>
    </w:p>
    <w:p w14:paraId="4481FE77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Înlocuire</w:t>
      </w:r>
      <w:proofErr w:type="spellEnd"/>
      <w:r w:rsidRPr="00661FFF">
        <w:rPr>
          <w:sz w:val="28"/>
          <w:szCs w:val="28"/>
        </w:rPr>
        <w:t xml:space="preserve"> / </w:t>
      </w:r>
      <w:proofErr w:type="spellStart"/>
      <w:r w:rsidRPr="00661FFF">
        <w:rPr>
          <w:sz w:val="28"/>
          <w:szCs w:val="28"/>
        </w:rPr>
        <w:t>refacere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conexiune</w:t>
      </w:r>
      <w:proofErr w:type="spellEnd"/>
    </w:p>
    <w:p w14:paraId="4A0BE5EF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a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Conexiune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slabă</w:t>
      </w:r>
      <w:proofErr w:type="spellEnd"/>
      <w:r w:rsidRPr="00661FFF">
        <w:rPr>
          <w:sz w:val="28"/>
          <w:szCs w:val="28"/>
        </w:rPr>
        <w:t xml:space="preserve"> / contact imperfect</w:t>
      </w:r>
    </w:p>
    <w:p w14:paraId="4580DF56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Cleste </w:t>
      </w:r>
      <w:proofErr w:type="spellStart"/>
      <w:r w:rsidRPr="00661FFF">
        <w:rPr>
          <w:sz w:val="28"/>
          <w:szCs w:val="28"/>
        </w:rPr>
        <w:t>ampermetric</w:t>
      </w:r>
      <w:proofErr w:type="spellEnd"/>
    </w:p>
    <w:p w14:paraId="7C04B417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Motorul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bâzâie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și</w:t>
      </w:r>
      <w:proofErr w:type="spellEnd"/>
      <w:r w:rsidRPr="00661FFF">
        <w:rPr>
          <w:sz w:val="28"/>
          <w:szCs w:val="28"/>
        </w:rPr>
        <w:t xml:space="preserve"> nu </w:t>
      </w:r>
      <w:proofErr w:type="spellStart"/>
      <w:r w:rsidRPr="00661FFF">
        <w:rPr>
          <w:sz w:val="28"/>
          <w:szCs w:val="28"/>
        </w:rPr>
        <w:t>pornește</w:t>
      </w:r>
      <w:proofErr w:type="spellEnd"/>
    </w:p>
    <w:p w14:paraId="5B7DCBFE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b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Verificare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continuitate</w:t>
      </w:r>
      <w:proofErr w:type="spellEnd"/>
      <w:r w:rsidRPr="00661FFF">
        <w:rPr>
          <w:sz w:val="28"/>
          <w:szCs w:val="28"/>
        </w:rPr>
        <w:t xml:space="preserve">, </w:t>
      </w:r>
      <w:proofErr w:type="spellStart"/>
      <w:r w:rsidRPr="00661FFF">
        <w:rPr>
          <w:sz w:val="28"/>
          <w:szCs w:val="28"/>
        </w:rPr>
        <w:t>izolație</w:t>
      </w:r>
      <w:proofErr w:type="spellEnd"/>
      <w:r w:rsidRPr="00661FFF">
        <w:rPr>
          <w:sz w:val="28"/>
          <w:szCs w:val="28"/>
        </w:rPr>
        <w:t xml:space="preserve">, </w:t>
      </w:r>
      <w:proofErr w:type="spellStart"/>
      <w:r w:rsidRPr="00661FFF">
        <w:rPr>
          <w:sz w:val="28"/>
          <w:szCs w:val="28"/>
        </w:rPr>
        <w:t>funcționare</w:t>
      </w:r>
      <w:proofErr w:type="spellEnd"/>
    </w:p>
    <w:p w14:paraId="0407B003" w14:textId="77777777" w:rsidR="00661FFF" w:rsidRPr="00661FFF" w:rsidRDefault="00661FFF" w:rsidP="00661FFF">
      <w:pPr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661FFF">
        <w:rPr>
          <w:b/>
          <w:bCs/>
          <w:sz w:val="28"/>
          <w:szCs w:val="28"/>
        </w:rPr>
        <w:t>c</w:t>
      </w:r>
      <w:r w:rsidRPr="00661FFF">
        <w:rPr>
          <w:sz w:val="28"/>
          <w:szCs w:val="28"/>
        </w:rPr>
        <w:t xml:space="preserve"> – </w:t>
      </w:r>
      <w:proofErr w:type="spellStart"/>
      <w:r w:rsidRPr="00661FFF">
        <w:rPr>
          <w:sz w:val="28"/>
          <w:szCs w:val="28"/>
        </w:rPr>
        <w:t>Prevenirea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realimentării</w:t>
      </w:r>
      <w:proofErr w:type="spellEnd"/>
      <w:r w:rsidRPr="00661FFF">
        <w:rPr>
          <w:sz w:val="28"/>
          <w:szCs w:val="28"/>
        </w:rPr>
        <w:t xml:space="preserve"> </w:t>
      </w:r>
      <w:proofErr w:type="spellStart"/>
      <w:r w:rsidRPr="00661FFF">
        <w:rPr>
          <w:sz w:val="28"/>
          <w:szCs w:val="28"/>
        </w:rPr>
        <w:t>accidentale</w:t>
      </w:r>
      <w:proofErr w:type="spellEnd"/>
    </w:p>
    <w:p w14:paraId="0DF08B07" w14:textId="77777777" w:rsidR="0058407B" w:rsidRPr="00661FFF" w:rsidRDefault="0058407B" w:rsidP="00661FFF">
      <w:pPr>
        <w:spacing w:after="0" w:line="276" w:lineRule="auto"/>
        <w:rPr>
          <w:sz w:val="28"/>
          <w:szCs w:val="28"/>
        </w:rPr>
      </w:pPr>
    </w:p>
    <w:sectPr w:rsidR="0058407B" w:rsidRPr="00661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43761"/>
    <w:multiLevelType w:val="multilevel"/>
    <w:tmpl w:val="932C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967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80"/>
    <w:rsid w:val="00113A80"/>
    <w:rsid w:val="004A5540"/>
    <w:rsid w:val="0058407B"/>
    <w:rsid w:val="00661FFF"/>
    <w:rsid w:val="0076122B"/>
    <w:rsid w:val="00CB59CA"/>
    <w:rsid w:val="00D0554B"/>
    <w:rsid w:val="00F1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3A04E"/>
  <w15:chartTrackingRefBased/>
  <w15:docId w15:val="{F46C9A7D-D449-47C2-B3B9-634CF250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A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A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A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A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A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carmensimonastanciu@yahoo.com</dc:creator>
  <cp:keywords/>
  <dc:description/>
  <cp:lastModifiedBy>carmensimonastanciu@yahoo.com</cp:lastModifiedBy>
  <cp:revision>2</cp:revision>
  <dcterms:created xsi:type="dcterms:W3CDTF">2026-03-01T09:20:00Z</dcterms:created>
  <dcterms:modified xsi:type="dcterms:W3CDTF">2026-03-01T09:30:00Z</dcterms:modified>
</cp:coreProperties>
</file>