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81EEC0" w14:textId="17476DF0" w:rsidR="00014C13" w:rsidRPr="00B61479" w:rsidRDefault="00014C13" w:rsidP="001D218C">
      <w:pPr>
        <w:pStyle w:val="NormalWeb"/>
        <w:spacing w:before="0" w:beforeAutospacing="0" w:after="0" w:afterAutospacing="0"/>
        <w:ind w:firstLine="284"/>
        <w:jc w:val="both"/>
        <w:rPr>
          <w:rFonts w:asciiTheme="minorHAnsi" w:hAnsiTheme="minorHAnsi" w:cstheme="minorHAnsi"/>
          <w:sz w:val="16"/>
          <w:szCs w:val="16"/>
          <w:lang w:val="ro-RO"/>
        </w:rPr>
      </w:pPr>
      <w:bookmarkStart w:id="0" w:name="_Hlk193888187"/>
      <w:r w:rsidRPr="00B61479">
        <w:rPr>
          <w:rFonts w:asciiTheme="minorHAnsi" w:hAnsiTheme="minorHAnsi" w:cstheme="minorHAnsi"/>
          <w:b/>
          <w:bCs/>
          <w:sz w:val="16"/>
          <w:szCs w:val="16"/>
          <w:lang w:val="ro-RO"/>
        </w:rPr>
        <w:t>FOND</w:t>
      </w:r>
      <w:r w:rsidR="002C6910" w:rsidRPr="00B61479">
        <w:rPr>
          <w:rFonts w:asciiTheme="minorHAnsi" w:hAnsiTheme="minorHAnsi" w:cstheme="minorHAnsi"/>
          <w:b/>
          <w:bCs/>
          <w:sz w:val="16"/>
          <w:szCs w:val="16"/>
          <w:lang w:val="ro-RO"/>
        </w:rPr>
        <w:t xml:space="preserve">: </w:t>
      </w:r>
      <w:r w:rsidRPr="00B61479">
        <w:rPr>
          <w:rFonts w:asciiTheme="minorHAnsi" w:hAnsiTheme="minorHAnsi" w:cstheme="minorHAnsi"/>
          <w:sz w:val="16"/>
          <w:szCs w:val="16"/>
          <w:lang w:val="ro-RO"/>
        </w:rPr>
        <w:t>Fondul Social European</w:t>
      </w:r>
      <w:r w:rsidR="00B61479" w:rsidRPr="00B61479">
        <w:rPr>
          <w:rFonts w:asciiTheme="minorHAnsi" w:hAnsiTheme="minorHAnsi" w:cstheme="minorHAnsi"/>
          <w:sz w:val="16"/>
          <w:szCs w:val="16"/>
          <w:lang w:val="ro-RO"/>
        </w:rPr>
        <w:t>+</w:t>
      </w:r>
    </w:p>
    <w:p w14:paraId="56B10A0D" w14:textId="77777777" w:rsidR="00014C13" w:rsidRPr="002C6910" w:rsidRDefault="00014C13" w:rsidP="001D218C">
      <w:pPr>
        <w:pStyle w:val="NormalWeb"/>
        <w:spacing w:before="0" w:beforeAutospacing="0" w:after="0" w:afterAutospacing="0"/>
        <w:ind w:firstLine="284"/>
        <w:jc w:val="both"/>
        <w:rPr>
          <w:rFonts w:asciiTheme="minorHAnsi" w:hAnsiTheme="minorHAnsi" w:cstheme="minorHAnsi"/>
          <w:sz w:val="16"/>
          <w:szCs w:val="16"/>
          <w:lang w:val="ro-RO"/>
        </w:rPr>
      </w:pPr>
      <w:r w:rsidRPr="002C6910">
        <w:rPr>
          <w:rFonts w:asciiTheme="minorHAnsi" w:hAnsiTheme="minorHAnsi" w:cstheme="minorHAnsi"/>
          <w:b/>
          <w:bCs/>
          <w:sz w:val="16"/>
          <w:szCs w:val="16"/>
          <w:lang w:val="ro-RO"/>
        </w:rPr>
        <w:t>Program:</w:t>
      </w:r>
      <w:r w:rsidRPr="002C6910">
        <w:rPr>
          <w:rFonts w:asciiTheme="minorHAnsi" w:hAnsiTheme="minorHAnsi" w:cstheme="minorHAnsi"/>
          <w:sz w:val="16"/>
          <w:szCs w:val="16"/>
          <w:lang w:val="ro-RO"/>
        </w:rPr>
        <w:t xml:space="preserve"> Program Educație și Ocupare</w:t>
      </w:r>
    </w:p>
    <w:p w14:paraId="60DB6771" w14:textId="77777777" w:rsidR="00014C13" w:rsidRPr="002C6910" w:rsidRDefault="00014C13" w:rsidP="001D218C">
      <w:pPr>
        <w:pStyle w:val="NormalWeb"/>
        <w:spacing w:before="0" w:beforeAutospacing="0" w:after="0" w:afterAutospacing="0"/>
        <w:ind w:firstLine="284"/>
        <w:jc w:val="both"/>
        <w:rPr>
          <w:rFonts w:asciiTheme="minorHAnsi" w:hAnsiTheme="minorHAnsi" w:cstheme="minorHAnsi"/>
          <w:sz w:val="16"/>
          <w:szCs w:val="16"/>
          <w:lang w:val="ro-RO"/>
        </w:rPr>
      </w:pPr>
      <w:r w:rsidRPr="002C6910">
        <w:rPr>
          <w:rFonts w:asciiTheme="minorHAnsi" w:hAnsiTheme="minorHAnsi" w:cstheme="minorHAnsi"/>
          <w:b/>
          <w:bCs/>
          <w:sz w:val="16"/>
          <w:szCs w:val="16"/>
          <w:lang w:val="ro-RO"/>
        </w:rPr>
        <w:t>Prioritate:</w:t>
      </w:r>
      <w:r w:rsidRPr="002C6910">
        <w:rPr>
          <w:rFonts w:asciiTheme="minorHAnsi" w:hAnsiTheme="minorHAnsi" w:cstheme="minorHAnsi"/>
          <w:sz w:val="16"/>
          <w:szCs w:val="16"/>
          <w:lang w:val="ro-RO"/>
        </w:rPr>
        <w:t xml:space="preserve"> P8.Creșterea accesibilității, atractivității și calității învățământului profesional și tehnic</w:t>
      </w:r>
    </w:p>
    <w:p w14:paraId="5C1C4845" w14:textId="77777777" w:rsidR="00014C13" w:rsidRPr="002C6910" w:rsidRDefault="00014C13" w:rsidP="001D218C">
      <w:pPr>
        <w:pStyle w:val="NormalWeb"/>
        <w:spacing w:before="0" w:beforeAutospacing="0" w:after="0" w:afterAutospacing="0"/>
        <w:ind w:firstLine="284"/>
        <w:jc w:val="both"/>
        <w:rPr>
          <w:rFonts w:asciiTheme="minorHAnsi" w:hAnsiTheme="minorHAnsi" w:cstheme="minorHAnsi"/>
          <w:sz w:val="16"/>
          <w:szCs w:val="16"/>
          <w:lang w:val="ro-RO"/>
        </w:rPr>
      </w:pPr>
      <w:r w:rsidRPr="002C6910">
        <w:rPr>
          <w:rFonts w:asciiTheme="minorHAnsi" w:hAnsiTheme="minorHAnsi" w:cstheme="minorHAnsi"/>
          <w:b/>
          <w:bCs/>
          <w:sz w:val="16"/>
          <w:szCs w:val="16"/>
          <w:lang w:val="ro-RO"/>
        </w:rPr>
        <w:t>Obiectiv specific:</w:t>
      </w:r>
      <w:r w:rsidRPr="002C6910">
        <w:rPr>
          <w:rFonts w:asciiTheme="minorHAnsi" w:hAnsiTheme="minorHAnsi" w:cstheme="minorHAnsi"/>
          <w:sz w:val="16"/>
          <w:szCs w:val="16"/>
          <w:lang w:val="ro-RO"/>
        </w:rPr>
        <w:t xml:space="preserve"> ESO4.5_Îmbunătățirea calității, a caracterului incluziv, a eficacității și a relevanței sistemelor de educație și formare pentru piața muncii, inclusiv prin validarea învățării nonformale și informale, pentru a sprijini dobândirea de competențe-cheie, inclusiv de competențe de antreprenoriat și digitale, precum și prin promovarea introducerii sistemelor de formare duală și a sistemelor de ucenicie</w:t>
      </w:r>
    </w:p>
    <w:p w14:paraId="440D6053" w14:textId="77777777" w:rsidR="00014C13" w:rsidRPr="002C6910" w:rsidRDefault="00014C13" w:rsidP="001D218C">
      <w:pPr>
        <w:pStyle w:val="NormalWeb"/>
        <w:spacing w:before="0" w:beforeAutospacing="0" w:after="0" w:afterAutospacing="0"/>
        <w:ind w:firstLine="284"/>
        <w:jc w:val="both"/>
        <w:rPr>
          <w:rFonts w:asciiTheme="minorHAnsi" w:hAnsiTheme="minorHAnsi" w:cstheme="minorHAnsi"/>
          <w:sz w:val="16"/>
          <w:szCs w:val="16"/>
          <w:lang w:val="ro-RO"/>
        </w:rPr>
      </w:pPr>
      <w:r w:rsidRPr="002C6910">
        <w:rPr>
          <w:rFonts w:asciiTheme="minorHAnsi" w:hAnsiTheme="minorHAnsi" w:cstheme="minorHAnsi"/>
          <w:b/>
          <w:bCs/>
          <w:sz w:val="16"/>
          <w:szCs w:val="16"/>
          <w:lang w:val="ro-RO"/>
        </w:rPr>
        <w:t>Apel de proiecte:</w:t>
      </w:r>
      <w:r w:rsidRPr="002C6910">
        <w:rPr>
          <w:rFonts w:asciiTheme="minorHAnsi" w:hAnsiTheme="minorHAnsi" w:cstheme="minorHAnsi"/>
          <w:sz w:val="16"/>
          <w:szCs w:val="16"/>
          <w:lang w:val="ro-RO"/>
        </w:rPr>
        <w:t xml:space="preserve"> Adaptarea serviciilor educaționale adresate elevilor și personalului didactic din ÎPT– Stagii de practică pentru elevi_Regiuni mai putin dezvoltate</w:t>
      </w:r>
    </w:p>
    <w:p w14:paraId="50352126" w14:textId="0B03B5BD" w:rsidR="00014C13" w:rsidRPr="002C6910" w:rsidRDefault="00014C13" w:rsidP="001D218C">
      <w:pPr>
        <w:pStyle w:val="NormalWeb"/>
        <w:spacing w:before="0" w:beforeAutospacing="0" w:after="0" w:afterAutospacing="0"/>
        <w:ind w:firstLine="284"/>
        <w:jc w:val="both"/>
        <w:rPr>
          <w:rFonts w:asciiTheme="minorHAnsi" w:hAnsiTheme="minorHAnsi" w:cstheme="minorHAnsi"/>
          <w:sz w:val="16"/>
          <w:szCs w:val="16"/>
          <w:lang w:val="ro-RO"/>
        </w:rPr>
      </w:pPr>
      <w:r w:rsidRPr="002C6910">
        <w:rPr>
          <w:rFonts w:asciiTheme="minorHAnsi" w:hAnsiTheme="minorHAnsi" w:cstheme="minorHAnsi"/>
          <w:b/>
          <w:bCs/>
          <w:sz w:val="16"/>
          <w:szCs w:val="16"/>
          <w:lang w:val="ro-RO"/>
        </w:rPr>
        <w:t>Titlu proiect:</w:t>
      </w:r>
      <w:r w:rsidRPr="002C6910">
        <w:rPr>
          <w:rFonts w:asciiTheme="minorHAnsi" w:hAnsiTheme="minorHAnsi" w:cstheme="minorHAnsi"/>
          <w:sz w:val="16"/>
          <w:szCs w:val="16"/>
          <w:lang w:val="ro-RO"/>
        </w:rPr>
        <w:t xml:space="preserve"> </w:t>
      </w:r>
      <w:r w:rsidRPr="002C6910">
        <w:rPr>
          <w:rFonts w:asciiTheme="minorHAnsi" w:hAnsiTheme="minorHAnsi" w:cstheme="minorHAnsi"/>
          <w:b/>
          <w:bCs/>
          <w:sz w:val="16"/>
          <w:szCs w:val="16"/>
          <w:lang w:val="ro-RO"/>
        </w:rPr>
        <w:t>Practica Educațională Îmbunătățită: Un Proiect pentru Dezvoltarea Tinerilor</w:t>
      </w:r>
    </w:p>
    <w:p w14:paraId="21459635" w14:textId="4F998E17" w:rsidR="00014C13" w:rsidRPr="002C6910" w:rsidRDefault="00014C13" w:rsidP="001D218C">
      <w:pPr>
        <w:pStyle w:val="NormalWeb"/>
        <w:spacing w:before="0" w:beforeAutospacing="0" w:after="0" w:afterAutospacing="0"/>
        <w:ind w:firstLine="284"/>
        <w:jc w:val="both"/>
        <w:rPr>
          <w:rFonts w:asciiTheme="minorHAnsi" w:hAnsiTheme="minorHAnsi" w:cstheme="minorHAnsi"/>
          <w:sz w:val="16"/>
          <w:szCs w:val="16"/>
          <w:lang w:val="ro-RO"/>
        </w:rPr>
      </w:pPr>
      <w:r w:rsidRPr="002C6910">
        <w:rPr>
          <w:rFonts w:asciiTheme="minorHAnsi" w:hAnsiTheme="minorHAnsi" w:cstheme="minorHAnsi"/>
          <w:sz w:val="16"/>
          <w:szCs w:val="16"/>
          <w:lang w:val="ro-RO"/>
        </w:rPr>
        <w:t xml:space="preserve">Cod SMIS: </w:t>
      </w:r>
      <w:r w:rsidRPr="002C6910">
        <w:rPr>
          <w:rFonts w:asciiTheme="minorHAnsi" w:hAnsiTheme="minorHAnsi" w:cstheme="minorHAnsi"/>
          <w:b/>
          <w:bCs/>
          <w:sz w:val="16"/>
          <w:szCs w:val="16"/>
        </w:rPr>
        <w:t>316928</w:t>
      </w:r>
    </w:p>
    <w:p w14:paraId="05A03C36" w14:textId="2831C288" w:rsidR="00014C13" w:rsidRDefault="00014C13" w:rsidP="001D218C">
      <w:pPr>
        <w:pStyle w:val="NormalWeb"/>
        <w:spacing w:before="0" w:beforeAutospacing="0" w:after="0" w:afterAutospacing="0"/>
        <w:ind w:firstLine="284"/>
        <w:jc w:val="both"/>
        <w:rPr>
          <w:rFonts w:asciiTheme="minorHAnsi" w:hAnsiTheme="minorHAnsi" w:cstheme="minorHAnsi"/>
          <w:sz w:val="16"/>
          <w:szCs w:val="16"/>
          <w:lang w:val="ro-RO"/>
        </w:rPr>
      </w:pPr>
      <w:r w:rsidRPr="002C6910">
        <w:rPr>
          <w:rFonts w:asciiTheme="minorHAnsi" w:hAnsiTheme="minorHAnsi" w:cstheme="minorHAnsi"/>
          <w:sz w:val="16"/>
          <w:szCs w:val="16"/>
          <w:lang w:val="ro-RO"/>
        </w:rPr>
        <w:t xml:space="preserve">Contract de finanţare nr. </w:t>
      </w:r>
      <w:r w:rsidR="008A69AE">
        <w:rPr>
          <w:rFonts w:asciiTheme="minorHAnsi" w:hAnsiTheme="minorHAnsi" w:cstheme="minorHAnsi"/>
          <w:sz w:val="16"/>
          <w:szCs w:val="16"/>
          <w:lang w:val="ro-RO"/>
        </w:rPr>
        <w:t xml:space="preserve"> </w:t>
      </w:r>
      <w:r w:rsidR="008A69AE" w:rsidRPr="008A69AE">
        <w:rPr>
          <w:rFonts w:asciiTheme="minorHAnsi" w:hAnsiTheme="minorHAnsi" w:cstheme="minorHAnsi"/>
          <w:sz w:val="16"/>
          <w:szCs w:val="16"/>
          <w:lang w:val="ro-RO"/>
        </w:rPr>
        <w:t>G2024-79867/14.11.2024</w:t>
      </w:r>
    </w:p>
    <w:p w14:paraId="33BE4E4B" w14:textId="77777777" w:rsidR="00BD523D" w:rsidRDefault="00BD523D" w:rsidP="001D218C">
      <w:pPr>
        <w:pStyle w:val="NormalWeb"/>
        <w:spacing w:before="0" w:beforeAutospacing="0" w:after="0" w:afterAutospacing="0"/>
        <w:ind w:firstLine="284"/>
        <w:jc w:val="both"/>
        <w:rPr>
          <w:rFonts w:asciiTheme="minorHAnsi" w:hAnsiTheme="minorHAnsi" w:cstheme="minorHAnsi"/>
          <w:sz w:val="16"/>
          <w:szCs w:val="16"/>
          <w:lang w:val="ro-RO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02"/>
        <w:gridCol w:w="3960"/>
      </w:tblGrid>
      <w:tr w:rsidR="00BD523D" w:rsidRPr="00BD523D" w14:paraId="7F4A4869" w14:textId="77777777" w:rsidTr="00A10F72">
        <w:tc>
          <w:tcPr>
            <w:tcW w:w="2815" w:type="pct"/>
          </w:tcPr>
          <w:p w14:paraId="3D8C8A1B" w14:textId="77777777" w:rsidR="00BD523D" w:rsidRPr="00BD523D" w:rsidRDefault="00BD523D" w:rsidP="001D218C">
            <w:pPr>
              <w:pStyle w:val="NormalWeb"/>
              <w:spacing w:before="0" w:beforeAutospacing="0" w:after="0" w:afterAutospacing="0"/>
              <w:ind w:firstLine="284"/>
              <w:jc w:val="both"/>
              <w:rPr>
                <w:rFonts w:asciiTheme="minorHAnsi" w:hAnsiTheme="minorHAnsi" w:cstheme="minorHAnsi"/>
                <w:sz w:val="16"/>
                <w:szCs w:val="16"/>
                <w:lang w:val="ro-RO"/>
              </w:rPr>
            </w:pPr>
          </w:p>
        </w:tc>
        <w:tc>
          <w:tcPr>
            <w:tcW w:w="2185" w:type="pct"/>
          </w:tcPr>
          <w:p w14:paraId="29CB7436" w14:textId="77777777" w:rsidR="00BD523D" w:rsidRPr="00BD523D" w:rsidRDefault="00BD523D" w:rsidP="001D218C">
            <w:pPr>
              <w:ind w:firstLine="284"/>
              <w:rPr>
                <w:sz w:val="16"/>
                <w:szCs w:val="16"/>
              </w:rPr>
            </w:pPr>
            <w:r w:rsidRPr="00BD523D">
              <w:rPr>
                <w:sz w:val="16"/>
                <w:szCs w:val="16"/>
              </w:rPr>
              <w:t>Aprobat,</w:t>
            </w:r>
          </w:p>
          <w:p w14:paraId="7D360053" w14:textId="77777777" w:rsidR="00BD523D" w:rsidRPr="00BD523D" w:rsidRDefault="00BD523D" w:rsidP="001D218C">
            <w:pPr>
              <w:ind w:firstLine="284"/>
              <w:rPr>
                <w:sz w:val="16"/>
                <w:szCs w:val="16"/>
              </w:rPr>
            </w:pPr>
            <w:r w:rsidRPr="00BD523D">
              <w:rPr>
                <w:sz w:val="16"/>
                <w:szCs w:val="16"/>
              </w:rPr>
              <w:t>Manager proiect,</w:t>
            </w:r>
          </w:p>
          <w:p w14:paraId="1BB75FA6" w14:textId="77777777" w:rsidR="00BD523D" w:rsidRPr="00BD523D" w:rsidRDefault="00BD523D" w:rsidP="001D218C">
            <w:pPr>
              <w:ind w:firstLine="284"/>
              <w:rPr>
                <w:sz w:val="16"/>
                <w:szCs w:val="16"/>
              </w:rPr>
            </w:pPr>
            <w:r w:rsidRPr="00BD523D">
              <w:rPr>
                <w:sz w:val="16"/>
                <w:szCs w:val="16"/>
              </w:rPr>
              <w:t>Nicolae Livia-Marinela</w:t>
            </w:r>
          </w:p>
          <w:p w14:paraId="539B138F" w14:textId="77777777" w:rsidR="00BD523D" w:rsidRPr="00BD523D" w:rsidRDefault="00BD523D" w:rsidP="001D218C">
            <w:pPr>
              <w:pStyle w:val="NormalWeb"/>
              <w:spacing w:before="0" w:beforeAutospacing="0" w:after="0" w:afterAutospacing="0"/>
              <w:ind w:firstLine="284"/>
              <w:jc w:val="both"/>
              <w:rPr>
                <w:rFonts w:asciiTheme="minorHAnsi" w:hAnsiTheme="minorHAnsi" w:cstheme="minorHAnsi"/>
                <w:sz w:val="16"/>
                <w:szCs w:val="16"/>
                <w:lang w:val="ro-RO"/>
              </w:rPr>
            </w:pPr>
          </w:p>
        </w:tc>
      </w:tr>
      <w:tr w:rsidR="00BD523D" w:rsidRPr="00BD523D" w14:paraId="379F1AE4" w14:textId="77777777" w:rsidTr="00A10F72">
        <w:tc>
          <w:tcPr>
            <w:tcW w:w="2815" w:type="pct"/>
          </w:tcPr>
          <w:p w14:paraId="6AC6D9DE" w14:textId="77777777" w:rsidR="00BD523D" w:rsidRPr="00BD523D" w:rsidRDefault="00BD523D" w:rsidP="001D218C">
            <w:pPr>
              <w:pStyle w:val="NormalWeb"/>
              <w:spacing w:before="0" w:beforeAutospacing="0" w:after="0" w:afterAutospacing="0"/>
              <w:ind w:firstLine="284"/>
              <w:jc w:val="both"/>
              <w:rPr>
                <w:rFonts w:asciiTheme="minorHAnsi" w:hAnsiTheme="minorHAnsi" w:cstheme="minorHAnsi"/>
                <w:sz w:val="16"/>
                <w:szCs w:val="16"/>
                <w:lang w:val="ro-RO"/>
              </w:rPr>
            </w:pPr>
            <w:r w:rsidRPr="00BD523D">
              <w:rPr>
                <w:rFonts w:asciiTheme="minorHAnsi" w:hAnsiTheme="minorHAnsi" w:cstheme="minorHAnsi"/>
                <w:sz w:val="16"/>
                <w:szCs w:val="16"/>
                <w:lang w:val="ro-RO"/>
              </w:rPr>
              <w:t>Întocmit,</w:t>
            </w:r>
          </w:p>
          <w:p w14:paraId="59F1D692" w14:textId="2DC1865E" w:rsidR="00BD523D" w:rsidRPr="00BD523D" w:rsidRDefault="00BD523D" w:rsidP="001D218C">
            <w:pPr>
              <w:pStyle w:val="NormalWeb"/>
              <w:spacing w:before="0" w:beforeAutospacing="0" w:after="0" w:afterAutospacing="0"/>
              <w:ind w:firstLine="284"/>
              <w:jc w:val="both"/>
              <w:rPr>
                <w:rFonts w:asciiTheme="minorHAnsi" w:hAnsiTheme="minorHAnsi" w:cstheme="minorHAnsi"/>
                <w:sz w:val="16"/>
                <w:szCs w:val="16"/>
                <w:lang w:val="ro-RO"/>
              </w:rPr>
            </w:pPr>
            <w:r w:rsidRPr="00BD523D">
              <w:rPr>
                <w:rFonts w:asciiTheme="minorHAnsi" w:hAnsiTheme="minorHAnsi" w:cstheme="minorHAnsi"/>
                <w:sz w:val="16"/>
                <w:szCs w:val="16"/>
                <w:lang w:val="ro-RO"/>
              </w:rPr>
              <w:t>Tutore practică,</w:t>
            </w:r>
          </w:p>
          <w:p w14:paraId="5FC8E0D3" w14:textId="724FF108" w:rsidR="00BD523D" w:rsidRPr="00BD523D" w:rsidRDefault="004C163F" w:rsidP="001D218C">
            <w:pPr>
              <w:pStyle w:val="NormalWeb"/>
              <w:spacing w:before="0" w:beforeAutospacing="0" w:after="0" w:afterAutospacing="0"/>
              <w:ind w:firstLine="284"/>
              <w:jc w:val="both"/>
              <w:rPr>
                <w:rFonts w:asciiTheme="minorHAnsi" w:hAnsiTheme="minorHAnsi" w:cstheme="minorHAnsi"/>
                <w:sz w:val="16"/>
                <w:szCs w:val="16"/>
                <w:lang w:val="ro-RO"/>
              </w:rPr>
            </w:pPr>
            <w:proofErr w:type="spellStart"/>
            <w:r>
              <w:rPr>
                <w:rFonts w:asciiTheme="minorHAnsi" w:hAnsiTheme="minorHAnsi" w:cstheme="minorHAnsi"/>
                <w:sz w:val="16"/>
                <w:szCs w:val="16"/>
                <w:lang w:val="ro-RO"/>
              </w:rPr>
              <w:t>Șalaru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  <w:lang w:val="ro-RO"/>
              </w:rPr>
              <w:t xml:space="preserve"> Constanța</w:t>
            </w:r>
          </w:p>
        </w:tc>
        <w:tc>
          <w:tcPr>
            <w:tcW w:w="2185" w:type="pct"/>
          </w:tcPr>
          <w:p w14:paraId="0A100AB5" w14:textId="77777777" w:rsidR="00BD523D" w:rsidRPr="00BD523D" w:rsidRDefault="00BD523D" w:rsidP="001D218C">
            <w:pPr>
              <w:ind w:firstLine="284"/>
              <w:rPr>
                <w:sz w:val="16"/>
                <w:szCs w:val="16"/>
              </w:rPr>
            </w:pPr>
            <w:r w:rsidRPr="00BD523D">
              <w:rPr>
                <w:sz w:val="16"/>
                <w:szCs w:val="16"/>
              </w:rPr>
              <w:t>Avizat,</w:t>
            </w:r>
          </w:p>
          <w:p w14:paraId="2477851E" w14:textId="77777777" w:rsidR="00BD523D" w:rsidRPr="00BD523D" w:rsidRDefault="00BD523D" w:rsidP="001D218C">
            <w:pPr>
              <w:ind w:firstLine="284"/>
              <w:rPr>
                <w:sz w:val="16"/>
                <w:szCs w:val="16"/>
              </w:rPr>
            </w:pPr>
            <w:r w:rsidRPr="00BD523D">
              <w:rPr>
                <w:sz w:val="16"/>
                <w:szCs w:val="16"/>
              </w:rPr>
              <w:t>Coordonator profesori,</w:t>
            </w:r>
          </w:p>
          <w:p w14:paraId="3C80CD87" w14:textId="77777777" w:rsidR="00BD523D" w:rsidRDefault="00BD523D" w:rsidP="0090411E">
            <w:pPr>
              <w:ind w:firstLine="284"/>
              <w:rPr>
                <w:sz w:val="16"/>
                <w:szCs w:val="16"/>
              </w:rPr>
            </w:pPr>
            <w:r w:rsidRPr="00BD523D">
              <w:rPr>
                <w:sz w:val="16"/>
                <w:szCs w:val="16"/>
              </w:rPr>
              <w:t>Pavel Anca</w:t>
            </w:r>
          </w:p>
          <w:p w14:paraId="3865E215" w14:textId="6D7855CF" w:rsidR="003B7321" w:rsidRPr="0090411E" w:rsidRDefault="003B7321" w:rsidP="0090411E">
            <w:pPr>
              <w:ind w:firstLine="284"/>
              <w:rPr>
                <w:sz w:val="16"/>
                <w:szCs w:val="16"/>
              </w:rPr>
            </w:pPr>
          </w:p>
        </w:tc>
      </w:tr>
    </w:tbl>
    <w:p w14:paraId="2FECAEC5" w14:textId="77777777" w:rsidR="005E3577" w:rsidRPr="005E3577" w:rsidRDefault="005E3577" w:rsidP="001D218C">
      <w:pPr>
        <w:pStyle w:val="NormalWeb"/>
        <w:spacing w:before="0" w:beforeAutospacing="0" w:after="0" w:afterAutospacing="0"/>
        <w:ind w:firstLine="284"/>
        <w:jc w:val="both"/>
        <w:rPr>
          <w:rFonts w:asciiTheme="minorHAnsi" w:hAnsiTheme="minorHAnsi" w:cstheme="minorHAnsi"/>
          <w:sz w:val="16"/>
          <w:szCs w:val="16"/>
          <w:lang w:val="ro-RO"/>
        </w:rPr>
      </w:pPr>
      <w:r w:rsidRPr="005E3577">
        <w:rPr>
          <w:rFonts w:asciiTheme="minorHAnsi" w:hAnsiTheme="minorHAnsi" w:cstheme="minorHAnsi"/>
          <w:sz w:val="16"/>
          <w:szCs w:val="16"/>
          <w:lang w:val="ro-RO"/>
        </w:rPr>
        <w:t xml:space="preserve">Denumire modul de practică: Mentenanța și diagnosticarea sistemelor de calcul </w:t>
      </w:r>
    </w:p>
    <w:p w14:paraId="466F8C53" w14:textId="77777777" w:rsidR="00BD523D" w:rsidRPr="002C6910" w:rsidRDefault="00BD523D" w:rsidP="001D218C">
      <w:pPr>
        <w:pStyle w:val="NormalWeb"/>
        <w:spacing w:before="0" w:beforeAutospacing="0" w:after="0" w:afterAutospacing="0"/>
        <w:ind w:firstLine="284"/>
        <w:jc w:val="both"/>
        <w:rPr>
          <w:rFonts w:asciiTheme="minorHAnsi" w:hAnsiTheme="minorHAnsi" w:cstheme="minorHAnsi"/>
          <w:sz w:val="16"/>
          <w:szCs w:val="16"/>
          <w:lang w:val="ro-RO"/>
        </w:rPr>
      </w:pPr>
    </w:p>
    <w:bookmarkEnd w:id="0"/>
    <w:p w14:paraId="32470B11" w14:textId="77777777" w:rsidR="00E254F3" w:rsidRDefault="00E254F3" w:rsidP="00E254F3">
      <w:pPr>
        <w:pStyle w:val="Heading1"/>
        <w:spacing w:before="0" w:line="240" w:lineRule="auto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088897C2" w14:textId="08422E6B" w:rsidR="00291F5D" w:rsidRDefault="00E254F3" w:rsidP="00291F5D">
      <w:pPr>
        <w:spacing w:after="0" w:line="240" w:lineRule="auto"/>
        <w:jc w:val="center"/>
        <w:rPr>
          <w:b/>
        </w:rPr>
      </w:pPr>
      <w:r w:rsidRPr="00291F5D">
        <w:rPr>
          <w:rFonts w:cstheme="minorHAnsi"/>
          <w:b/>
        </w:rPr>
        <w:t xml:space="preserve">Fișă de Documentare – </w:t>
      </w:r>
      <w:r w:rsidR="00291F5D" w:rsidRPr="00291F5D">
        <w:rPr>
          <w:b/>
        </w:rPr>
        <w:t>Diagnosticarea software</w:t>
      </w:r>
    </w:p>
    <w:p w14:paraId="6DFB8347" w14:textId="77777777" w:rsidR="00291F5D" w:rsidRPr="00291F5D" w:rsidRDefault="00291F5D" w:rsidP="00291F5D">
      <w:pPr>
        <w:spacing w:after="0" w:line="240" w:lineRule="auto"/>
        <w:jc w:val="center"/>
        <w:rPr>
          <w:b/>
        </w:rPr>
      </w:pPr>
    </w:p>
    <w:p w14:paraId="4B0C4528" w14:textId="77777777" w:rsidR="00291F5D" w:rsidRDefault="00291F5D" w:rsidP="00291F5D">
      <w:pPr>
        <w:spacing w:after="0" w:line="240" w:lineRule="auto"/>
        <w:jc w:val="both"/>
      </w:pPr>
      <w:r>
        <w:t>Diagnosticarea software este esențială pentru menținerea stabilității și funcționării corecte a sistemelor de calcul.</w:t>
      </w:r>
    </w:p>
    <w:p w14:paraId="438E7431" w14:textId="77777777" w:rsidR="00291F5D" w:rsidRDefault="00291F5D" w:rsidP="00291F5D">
      <w:pPr>
        <w:spacing w:after="0" w:line="240" w:lineRule="auto"/>
        <w:jc w:val="both"/>
      </w:pPr>
    </w:p>
    <w:p w14:paraId="4CF4D26A" w14:textId="4225CD2A" w:rsidR="00291F5D" w:rsidRPr="00291F5D" w:rsidRDefault="00291F5D" w:rsidP="00291F5D">
      <w:pPr>
        <w:spacing w:after="0" w:line="240" w:lineRule="auto"/>
        <w:jc w:val="both"/>
        <w:rPr>
          <w:u w:val="single"/>
        </w:rPr>
      </w:pPr>
      <w:r w:rsidRPr="00291F5D">
        <w:rPr>
          <w:u w:val="single"/>
        </w:rPr>
        <w:t>Scopul activității</w:t>
      </w:r>
    </w:p>
    <w:p w14:paraId="6738FAA8" w14:textId="77777777" w:rsidR="00291F5D" w:rsidRDefault="00291F5D" w:rsidP="00291F5D">
      <w:pPr>
        <w:spacing w:after="0" w:line="240" w:lineRule="auto"/>
        <w:jc w:val="both"/>
      </w:pPr>
      <w:r>
        <w:t>Scopul activității de diagnosticare software este identificarea problemelor apărute la nivelul sistemului de operare, driverelor sau aplicațiilor, pe baza simptomelor manifestate și a comportamentului general al sistemului de calcul, fără aplicarea unor soluții avansate de remediere.</w:t>
      </w:r>
    </w:p>
    <w:p w14:paraId="0FF4EA2F" w14:textId="77777777" w:rsidR="00291F5D" w:rsidRDefault="00291F5D" w:rsidP="00291F5D">
      <w:pPr>
        <w:spacing w:after="0" w:line="240" w:lineRule="auto"/>
        <w:jc w:val="both"/>
      </w:pPr>
    </w:p>
    <w:p w14:paraId="41C8B6CF" w14:textId="32D825D8" w:rsidR="00291F5D" w:rsidRPr="00291F5D" w:rsidRDefault="00291F5D" w:rsidP="00291F5D">
      <w:pPr>
        <w:spacing w:after="0" w:line="240" w:lineRule="auto"/>
        <w:jc w:val="both"/>
        <w:rPr>
          <w:u w:val="single"/>
        </w:rPr>
      </w:pPr>
      <w:r w:rsidRPr="00291F5D">
        <w:rPr>
          <w:u w:val="single"/>
        </w:rPr>
        <w:t>Descrierea activității</w:t>
      </w:r>
    </w:p>
    <w:p w14:paraId="4C1A03B5" w14:textId="77777777" w:rsidR="00291F5D" w:rsidRDefault="00291F5D" w:rsidP="00291F5D">
      <w:pPr>
        <w:spacing w:after="0" w:line="240" w:lineRule="auto"/>
        <w:jc w:val="both"/>
      </w:pPr>
      <w:r>
        <w:t>Diagnosticarea software reprezintă procesul prin care tehnicianul IT analizează funcționarea sistemului de operare și a aplicațiilor pentru a stabili cauza erorilor apărute. Această etapă are rolul de a identifica problema, nu de a efectua optimizări sau configurări complexe.</w:t>
      </w:r>
    </w:p>
    <w:p w14:paraId="1D0D0ECC" w14:textId="77777777" w:rsidR="00291F5D" w:rsidRDefault="00291F5D" w:rsidP="00291F5D">
      <w:pPr>
        <w:spacing w:after="0" w:line="240" w:lineRule="auto"/>
        <w:jc w:val="both"/>
      </w:pPr>
    </w:p>
    <w:p w14:paraId="18FD6BFF" w14:textId="5B9D0B4F" w:rsidR="00291F5D" w:rsidRPr="00291F5D" w:rsidRDefault="00291F5D" w:rsidP="00291F5D">
      <w:pPr>
        <w:spacing w:after="0" w:line="240" w:lineRule="auto"/>
        <w:jc w:val="both"/>
        <w:rPr>
          <w:u w:val="single"/>
        </w:rPr>
      </w:pPr>
      <w:r w:rsidRPr="00291F5D">
        <w:rPr>
          <w:u w:val="single"/>
        </w:rPr>
        <w:t>Tipuri de erori software</w:t>
      </w:r>
    </w:p>
    <w:p w14:paraId="4D24DED7" w14:textId="77777777" w:rsidR="00291F5D" w:rsidRDefault="00291F5D" w:rsidP="00291F5D">
      <w:pPr>
        <w:spacing w:after="0" w:line="240" w:lineRule="auto"/>
        <w:jc w:val="both"/>
      </w:pPr>
      <w:r>
        <w:t>- Erori ale sistemului de operare</w:t>
      </w:r>
    </w:p>
    <w:p w14:paraId="1A85C9B5" w14:textId="77777777" w:rsidR="00291F5D" w:rsidRDefault="00291F5D" w:rsidP="00291F5D">
      <w:pPr>
        <w:spacing w:after="0" w:line="240" w:lineRule="auto"/>
        <w:jc w:val="both"/>
      </w:pPr>
      <w:r>
        <w:t>- Erori de drivere</w:t>
      </w:r>
    </w:p>
    <w:p w14:paraId="1997D1F0" w14:textId="77777777" w:rsidR="00291F5D" w:rsidRDefault="00291F5D" w:rsidP="00291F5D">
      <w:pPr>
        <w:spacing w:after="0" w:line="240" w:lineRule="auto"/>
        <w:jc w:val="both"/>
      </w:pPr>
      <w:r>
        <w:t>- Erori ale aplicațiilor</w:t>
      </w:r>
    </w:p>
    <w:p w14:paraId="705DABF7" w14:textId="77777777" w:rsidR="00291F5D" w:rsidRDefault="00291F5D" w:rsidP="00291F5D">
      <w:pPr>
        <w:spacing w:after="0" w:line="240" w:lineRule="auto"/>
        <w:jc w:val="both"/>
      </w:pPr>
      <w:r>
        <w:t>- Erori cauzate de malware</w:t>
      </w:r>
    </w:p>
    <w:p w14:paraId="549B2362" w14:textId="77777777" w:rsidR="00291F5D" w:rsidRDefault="00291F5D" w:rsidP="00291F5D">
      <w:pPr>
        <w:spacing w:after="0" w:line="240" w:lineRule="auto"/>
        <w:jc w:val="both"/>
      </w:pPr>
    </w:p>
    <w:p w14:paraId="5EA93BCB" w14:textId="6A936C1A" w:rsidR="00291F5D" w:rsidRPr="00291F5D" w:rsidRDefault="00291F5D" w:rsidP="00291F5D">
      <w:pPr>
        <w:spacing w:after="0" w:line="240" w:lineRule="auto"/>
        <w:jc w:val="both"/>
        <w:rPr>
          <w:u w:val="single"/>
        </w:rPr>
      </w:pPr>
      <w:r w:rsidRPr="00291F5D">
        <w:rPr>
          <w:u w:val="single"/>
        </w:rPr>
        <w:t>Metode de identificare a erorilor software</w:t>
      </w:r>
    </w:p>
    <w:p w14:paraId="1D67C8BE" w14:textId="77777777" w:rsidR="00291F5D" w:rsidRDefault="00291F5D" w:rsidP="00291F5D">
      <w:pPr>
        <w:spacing w:after="0" w:line="240" w:lineRule="auto"/>
        <w:jc w:val="both"/>
      </w:pPr>
      <w:r>
        <w:t>Identificarea erorilor software se realizează prin observare și analiză logică, folosind:</w:t>
      </w:r>
    </w:p>
    <w:p w14:paraId="318CED60" w14:textId="77777777" w:rsidR="00291F5D" w:rsidRDefault="00291F5D" w:rsidP="00291F5D">
      <w:pPr>
        <w:spacing w:after="0" w:line="240" w:lineRule="auto"/>
        <w:jc w:val="both"/>
      </w:pPr>
      <w:r>
        <w:t>- observarea mesajelor de eroare</w:t>
      </w:r>
    </w:p>
    <w:p w14:paraId="067B593D" w14:textId="77777777" w:rsidR="00291F5D" w:rsidRDefault="00291F5D" w:rsidP="00291F5D">
      <w:pPr>
        <w:spacing w:after="0" w:line="240" w:lineRule="auto"/>
        <w:jc w:val="both"/>
      </w:pPr>
      <w:r>
        <w:t>- analiza comportamentului sistemului</w:t>
      </w:r>
    </w:p>
    <w:p w14:paraId="451B3913" w14:textId="77777777" w:rsidR="00291F5D" w:rsidRDefault="00291F5D" w:rsidP="00291F5D">
      <w:pPr>
        <w:spacing w:after="0" w:line="240" w:lineRule="auto"/>
        <w:jc w:val="both"/>
      </w:pPr>
      <w:r>
        <w:t>- identificarea momentului apariției erorilor</w:t>
      </w:r>
    </w:p>
    <w:p w14:paraId="4069656B" w14:textId="77777777" w:rsidR="00291F5D" w:rsidRDefault="00291F5D" w:rsidP="00291F5D">
      <w:pPr>
        <w:spacing w:after="0" w:line="240" w:lineRule="auto"/>
        <w:jc w:val="both"/>
      </w:pPr>
      <w:r>
        <w:t>- compararea cu o stare anterioară stabilă</w:t>
      </w:r>
    </w:p>
    <w:p w14:paraId="266499B5" w14:textId="77777777" w:rsidR="00291F5D" w:rsidRDefault="00291F5D" w:rsidP="00291F5D">
      <w:pPr>
        <w:spacing w:after="0" w:line="240" w:lineRule="auto"/>
        <w:jc w:val="both"/>
      </w:pPr>
    </w:p>
    <w:p w14:paraId="7C697471" w14:textId="354D7286" w:rsidR="00291F5D" w:rsidRPr="00291F5D" w:rsidRDefault="00291F5D" w:rsidP="00291F5D">
      <w:pPr>
        <w:spacing w:after="0" w:line="240" w:lineRule="auto"/>
        <w:jc w:val="both"/>
        <w:rPr>
          <w:u w:val="single"/>
        </w:rPr>
      </w:pPr>
      <w:bookmarkStart w:id="1" w:name="_GoBack"/>
      <w:r w:rsidRPr="00291F5D">
        <w:rPr>
          <w:u w:val="single"/>
        </w:rPr>
        <w:t>Restaurarea sistemului de operare</w:t>
      </w:r>
    </w:p>
    <w:bookmarkEnd w:id="1"/>
    <w:p w14:paraId="74A4FC06" w14:textId="77777777" w:rsidR="00291F5D" w:rsidRDefault="00291F5D" w:rsidP="00291F5D">
      <w:pPr>
        <w:spacing w:after="0" w:line="240" w:lineRule="auto"/>
        <w:jc w:val="both"/>
      </w:pPr>
      <w:r>
        <w:t>Restaurarea sistemului permite revenirea la o stare stabilă, fără ștergerea fișierelor utilizatorului, fiind utilizată strict pentru diagnostic și stabilizare temporară.</w:t>
      </w:r>
    </w:p>
    <w:p w14:paraId="78655E73" w14:textId="77777777" w:rsidR="00291F5D" w:rsidRDefault="00291F5D" w:rsidP="00291F5D">
      <w:pPr>
        <w:spacing w:after="0" w:line="240" w:lineRule="auto"/>
        <w:jc w:val="both"/>
      </w:pPr>
    </w:p>
    <w:p w14:paraId="351ADB99" w14:textId="600DB293" w:rsidR="00E254F3" w:rsidRPr="00EF101F" w:rsidRDefault="00E254F3" w:rsidP="00291F5D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sz w:val="22"/>
          <w:szCs w:val="22"/>
        </w:rPr>
      </w:pPr>
    </w:p>
    <w:sectPr w:rsidR="00E254F3" w:rsidRPr="00EF101F" w:rsidSect="00116464">
      <w:headerReference w:type="default" r:id="rId7"/>
      <w:pgSz w:w="11906" w:h="16838"/>
      <w:pgMar w:top="1560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CA0991" w14:textId="77777777" w:rsidR="00587619" w:rsidRDefault="00587619" w:rsidP="00014C13">
      <w:pPr>
        <w:spacing w:after="0" w:line="240" w:lineRule="auto"/>
      </w:pPr>
      <w:r>
        <w:separator/>
      </w:r>
    </w:p>
  </w:endnote>
  <w:endnote w:type="continuationSeparator" w:id="0">
    <w:p w14:paraId="34B21158" w14:textId="77777777" w:rsidR="00587619" w:rsidRDefault="00587619" w:rsidP="00014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A2F0D8" w14:textId="77777777" w:rsidR="00587619" w:rsidRDefault="00587619" w:rsidP="00014C13">
      <w:pPr>
        <w:spacing w:after="0" w:line="240" w:lineRule="auto"/>
      </w:pPr>
      <w:r>
        <w:separator/>
      </w:r>
    </w:p>
  </w:footnote>
  <w:footnote w:type="continuationSeparator" w:id="0">
    <w:p w14:paraId="068AEEB6" w14:textId="77777777" w:rsidR="00587619" w:rsidRDefault="00587619" w:rsidP="00014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56"/>
      <w:gridCol w:w="4116"/>
    </w:tblGrid>
    <w:tr w:rsidR="00424E7C" w14:paraId="3CDB0F8B" w14:textId="77777777" w:rsidTr="00044205">
      <w:trPr>
        <w:trHeight w:val="1411"/>
      </w:trPr>
      <w:tc>
        <w:tcPr>
          <w:tcW w:w="4508" w:type="dxa"/>
          <w:hideMark/>
        </w:tcPr>
        <w:p w14:paraId="02842B7C" w14:textId="77777777" w:rsidR="00424E7C" w:rsidRDefault="00424E7C" w:rsidP="00044205">
          <w:pPr>
            <w:pStyle w:val="Header"/>
          </w:pPr>
          <w:r>
            <w:rPr>
              <w:noProof/>
              <w:lang w:eastAsia="ro-RO"/>
            </w:rPr>
            <w:drawing>
              <wp:inline distT="0" distB="0" distL="0" distR="0" wp14:anchorId="3AF0248F" wp14:editId="29B74C5B">
                <wp:extent cx="3002280" cy="632460"/>
                <wp:effectExtent l="0" t="0" r="7620" b="0"/>
                <wp:docPr id="25" name="Pictur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02280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  <w:hideMark/>
        </w:tcPr>
        <w:p w14:paraId="2384E893" w14:textId="77777777" w:rsidR="00424E7C" w:rsidRDefault="00424E7C" w:rsidP="00044205">
          <w:pPr>
            <w:pStyle w:val="Header"/>
          </w:pPr>
          <w:r>
            <w:rPr>
              <w:noProof/>
              <w:lang w:eastAsia="ro-RO"/>
            </w:rPr>
            <w:drawing>
              <wp:anchor distT="0" distB="0" distL="114300" distR="114300" simplePos="0" relativeHeight="251659264" behindDoc="1" locked="0" layoutInCell="1" allowOverlap="1" wp14:anchorId="77F900B1" wp14:editId="269C8B00">
                <wp:simplePos x="0" y="0"/>
                <wp:positionH relativeFrom="margin">
                  <wp:posOffset>1607820</wp:posOffset>
                </wp:positionH>
                <wp:positionV relativeFrom="paragraph">
                  <wp:posOffset>-149860</wp:posOffset>
                </wp:positionV>
                <wp:extent cx="991235" cy="971550"/>
                <wp:effectExtent l="0" t="0" r="0" b="0"/>
                <wp:wrapNone/>
                <wp:docPr id="26" name="Picture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407" t="15091" r="72090" b="1046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1235" cy="9715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7DA4BB8" w14:textId="308BEBA1" w:rsidR="00014C13" w:rsidRDefault="00014C13" w:rsidP="00B067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5AF1"/>
    <w:multiLevelType w:val="hybridMultilevel"/>
    <w:tmpl w:val="2FF05F20"/>
    <w:lvl w:ilvl="0" w:tplc="545CB8C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43D80"/>
    <w:multiLevelType w:val="hybridMultilevel"/>
    <w:tmpl w:val="EA822C8A"/>
    <w:lvl w:ilvl="0" w:tplc="0418000F">
      <w:start w:val="1"/>
      <w:numFmt w:val="decimal"/>
      <w:lvlText w:val="%1."/>
      <w:lvlJc w:val="left"/>
      <w:pPr>
        <w:ind w:left="1146" w:hanging="360"/>
      </w:pPr>
    </w:lvl>
    <w:lvl w:ilvl="1" w:tplc="3200A6C6">
      <w:start w:val="2"/>
      <w:numFmt w:val="bullet"/>
      <w:lvlText w:val="•"/>
      <w:lvlJc w:val="left"/>
      <w:pPr>
        <w:ind w:left="1866" w:hanging="360"/>
      </w:pPr>
      <w:rPr>
        <w:rFonts w:ascii="Calibri" w:eastAsiaTheme="minorHAnsi" w:hAnsi="Calibri" w:cs="Calibri" w:hint="default"/>
      </w:rPr>
    </w:lvl>
    <w:lvl w:ilvl="2" w:tplc="0418001B" w:tentative="1">
      <w:start w:val="1"/>
      <w:numFmt w:val="lowerRoman"/>
      <w:lvlText w:val="%3."/>
      <w:lvlJc w:val="right"/>
      <w:pPr>
        <w:ind w:left="2586" w:hanging="180"/>
      </w:pPr>
    </w:lvl>
    <w:lvl w:ilvl="3" w:tplc="0418000F" w:tentative="1">
      <w:start w:val="1"/>
      <w:numFmt w:val="decimal"/>
      <w:lvlText w:val="%4."/>
      <w:lvlJc w:val="left"/>
      <w:pPr>
        <w:ind w:left="3306" w:hanging="360"/>
      </w:pPr>
    </w:lvl>
    <w:lvl w:ilvl="4" w:tplc="04180019" w:tentative="1">
      <w:start w:val="1"/>
      <w:numFmt w:val="lowerLetter"/>
      <w:lvlText w:val="%5."/>
      <w:lvlJc w:val="left"/>
      <w:pPr>
        <w:ind w:left="4026" w:hanging="360"/>
      </w:pPr>
    </w:lvl>
    <w:lvl w:ilvl="5" w:tplc="0418001B" w:tentative="1">
      <w:start w:val="1"/>
      <w:numFmt w:val="lowerRoman"/>
      <w:lvlText w:val="%6."/>
      <w:lvlJc w:val="right"/>
      <w:pPr>
        <w:ind w:left="4746" w:hanging="180"/>
      </w:pPr>
    </w:lvl>
    <w:lvl w:ilvl="6" w:tplc="0418000F" w:tentative="1">
      <w:start w:val="1"/>
      <w:numFmt w:val="decimal"/>
      <w:lvlText w:val="%7."/>
      <w:lvlJc w:val="left"/>
      <w:pPr>
        <w:ind w:left="5466" w:hanging="360"/>
      </w:pPr>
    </w:lvl>
    <w:lvl w:ilvl="7" w:tplc="04180019" w:tentative="1">
      <w:start w:val="1"/>
      <w:numFmt w:val="lowerLetter"/>
      <w:lvlText w:val="%8."/>
      <w:lvlJc w:val="left"/>
      <w:pPr>
        <w:ind w:left="6186" w:hanging="360"/>
      </w:pPr>
    </w:lvl>
    <w:lvl w:ilvl="8" w:tplc="041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9D06B4F"/>
    <w:multiLevelType w:val="hybridMultilevel"/>
    <w:tmpl w:val="9486758A"/>
    <w:lvl w:ilvl="0" w:tplc="8CE22AA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E56F8"/>
    <w:multiLevelType w:val="hybridMultilevel"/>
    <w:tmpl w:val="805263AA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F1561"/>
    <w:multiLevelType w:val="multilevel"/>
    <w:tmpl w:val="D77C5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794B24"/>
    <w:multiLevelType w:val="hybridMultilevel"/>
    <w:tmpl w:val="F2AE8DB8"/>
    <w:lvl w:ilvl="0" w:tplc="0418000F">
      <w:start w:val="1"/>
      <w:numFmt w:val="decimal"/>
      <w:lvlText w:val="%1."/>
      <w:lvlJc w:val="left"/>
      <w:pPr>
        <w:ind w:left="1287" w:hanging="360"/>
      </w:p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8971D92"/>
    <w:multiLevelType w:val="multilevel"/>
    <w:tmpl w:val="4C9ED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997DBF"/>
    <w:multiLevelType w:val="hybridMultilevel"/>
    <w:tmpl w:val="523C44CC"/>
    <w:lvl w:ilvl="0" w:tplc="545CB8C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545CB8C0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D8A722E"/>
    <w:multiLevelType w:val="multilevel"/>
    <w:tmpl w:val="18F01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190615"/>
    <w:multiLevelType w:val="multilevel"/>
    <w:tmpl w:val="F2205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A71E90"/>
    <w:multiLevelType w:val="hybridMultilevel"/>
    <w:tmpl w:val="4A9E1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EB4107"/>
    <w:multiLevelType w:val="multilevel"/>
    <w:tmpl w:val="E6141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230320"/>
    <w:multiLevelType w:val="multilevel"/>
    <w:tmpl w:val="14FA2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12"/>
  </w:num>
  <w:num w:numId="5">
    <w:abstractNumId w:val="6"/>
  </w:num>
  <w:num w:numId="6">
    <w:abstractNumId w:val="9"/>
  </w:num>
  <w:num w:numId="7">
    <w:abstractNumId w:val="4"/>
  </w:num>
  <w:num w:numId="8">
    <w:abstractNumId w:val="5"/>
  </w:num>
  <w:num w:numId="9">
    <w:abstractNumId w:val="1"/>
  </w:num>
  <w:num w:numId="10">
    <w:abstractNumId w:val="7"/>
  </w:num>
  <w:num w:numId="11">
    <w:abstractNumId w:val="0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C13"/>
    <w:rsid w:val="00014C13"/>
    <w:rsid w:val="00022720"/>
    <w:rsid w:val="00076DDE"/>
    <w:rsid w:val="000C6E0A"/>
    <w:rsid w:val="000F7D65"/>
    <w:rsid w:val="00116464"/>
    <w:rsid w:val="00130560"/>
    <w:rsid w:val="00142EF5"/>
    <w:rsid w:val="001837D0"/>
    <w:rsid w:val="0018770B"/>
    <w:rsid w:val="001A0055"/>
    <w:rsid w:val="001A4189"/>
    <w:rsid w:val="001C5739"/>
    <w:rsid w:val="001D218C"/>
    <w:rsid w:val="001E1759"/>
    <w:rsid w:val="001E4001"/>
    <w:rsid w:val="0021733A"/>
    <w:rsid w:val="002471DB"/>
    <w:rsid w:val="002617D6"/>
    <w:rsid w:val="00286791"/>
    <w:rsid w:val="00291F5D"/>
    <w:rsid w:val="002C6910"/>
    <w:rsid w:val="003756E5"/>
    <w:rsid w:val="0038580A"/>
    <w:rsid w:val="003B7321"/>
    <w:rsid w:val="003C270D"/>
    <w:rsid w:val="003F17A9"/>
    <w:rsid w:val="00424E7C"/>
    <w:rsid w:val="00495E5A"/>
    <w:rsid w:val="004C163F"/>
    <w:rsid w:val="004C30E2"/>
    <w:rsid w:val="004D3D61"/>
    <w:rsid w:val="00587619"/>
    <w:rsid w:val="005A08AD"/>
    <w:rsid w:val="005E3577"/>
    <w:rsid w:val="005E41B7"/>
    <w:rsid w:val="00622CA2"/>
    <w:rsid w:val="006335B9"/>
    <w:rsid w:val="006373C8"/>
    <w:rsid w:val="006776AC"/>
    <w:rsid w:val="006E4422"/>
    <w:rsid w:val="007208B8"/>
    <w:rsid w:val="007D5616"/>
    <w:rsid w:val="0086063C"/>
    <w:rsid w:val="00880029"/>
    <w:rsid w:val="008A69AE"/>
    <w:rsid w:val="008C1C70"/>
    <w:rsid w:val="008D0C74"/>
    <w:rsid w:val="008E00A9"/>
    <w:rsid w:val="0090411E"/>
    <w:rsid w:val="00912DA5"/>
    <w:rsid w:val="00A10F72"/>
    <w:rsid w:val="00A60D1C"/>
    <w:rsid w:val="00A83092"/>
    <w:rsid w:val="00AD1C7F"/>
    <w:rsid w:val="00B067C6"/>
    <w:rsid w:val="00B3317D"/>
    <w:rsid w:val="00B42138"/>
    <w:rsid w:val="00B61479"/>
    <w:rsid w:val="00BD523D"/>
    <w:rsid w:val="00CF3473"/>
    <w:rsid w:val="00D4063B"/>
    <w:rsid w:val="00D66B2F"/>
    <w:rsid w:val="00D84EA0"/>
    <w:rsid w:val="00DB1A8B"/>
    <w:rsid w:val="00DF5281"/>
    <w:rsid w:val="00DF7174"/>
    <w:rsid w:val="00E0706A"/>
    <w:rsid w:val="00E254F3"/>
    <w:rsid w:val="00E45490"/>
    <w:rsid w:val="00E708CB"/>
    <w:rsid w:val="00E8409C"/>
    <w:rsid w:val="00EB3FCB"/>
    <w:rsid w:val="00ED52FC"/>
    <w:rsid w:val="00EF101F"/>
    <w:rsid w:val="00F370B3"/>
    <w:rsid w:val="00F55172"/>
    <w:rsid w:val="00F631D6"/>
    <w:rsid w:val="00FB1C18"/>
    <w:rsid w:val="00FE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AD004D"/>
  <w15:docId w15:val="{35CFE677-596A-4B60-ABCD-50CC025EF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17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173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o-RO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2173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4C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C13"/>
  </w:style>
  <w:style w:type="paragraph" w:styleId="Footer">
    <w:name w:val="footer"/>
    <w:basedOn w:val="Normal"/>
    <w:link w:val="FooterChar"/>
    <w:uiPriority w:val="99"/>
    <w:unhideWhenUsed/>
    <w:rsid w:val="00014C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C13"/>
  </w:style>
  <w:style w:type="paragraph" w:styleId="NormalWeb">
    <w:name w:val="Normal (Web)"/>
    <w:basedOn w:val="Normal"/>
    <w:uiPriority w:val="99"/>
    <w:unhideWhenUsed/>
    <w:rsid w:val="00014C1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39"/>
    <w:rsid w:val="002C6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22CA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5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28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1733A"/>
    <w:rPr>
      <w:rFonts w:ascii="Times New Roman" w:eastAsia="Times New Roman" w:hAnsi="Times New Roman" w:cs="Times New Roman"/>
      <w:b/>
      <w:bCs/>
      <w:kern w:val="0"/>
      <w:sz w:val="36"/>
      <w:szCs w:val="36"/>
      <w:lang w:eastAsia="ro-RO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1733A"/>
    <w:rPr>
      <w:rFonts w:ascii="Times New Roman" w:eastAsia="Times New Roman" w:hAnsi="Times New Roman" w:cs="Times New Roman"/>
      <w:b/>
      <w:bCs/>
      <w:kern w:val="0"/>
      <w:sz w:val="27"/>
      <w:szCs w:val="27"/>
      <w:lang w:eastAsia="ro-RO"/>
      <w14:ligatures w14:val="none"/>
    </w:rPr>
  </w:style>
  <w:style w:type="character" w:styleId="Strong">
    <w:name w:val="Strong"/>
    <w:basedOn w:val="DefaultParagraphFont"/>
    <w:uiPriority w:val="22"/>
    <w:qFormat/>
    <w:rsid w:val="0021733A"/>
    <w:rPr>
      <w:b/>
      <w:bCs/>
    </w:rPr>
  </w:style>
  <w:style w:type="paragraph" w:styleId="ListParagraph">
    <w:name w:val="List Paragraph"/>
    <w:basedOn w:val="Normal"/>
    <w:uiPriority w:val="34"/>
    <w:qFormat/>
    <w:rsid w:val="001D218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617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6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6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373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Alexandru Nicolau</dc:creator>
  <cp:lastModifiedBy>Dell</cp:lastModifiedBy>
  <cp:revision>3</cp:revision>
  <dcterms:created xsi:type="dcterms:W3CDTF">2026-01-11T12:54:00Z</dcterms:created>
  <dcterms:modified xsi:type="dcterms:W3CDTF">2026-01-11T12:57:00Z</dcterms:modified>
</cp:coreProperties>
</file>